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F483" w14:textId="4986853C" w:rsidR="00AD72D2" w:rsidRPr="002B609C" w:rsidRDefault="008D1DD8" w:rsidP="002B609C">
      <w:pPr>
        <w:jc w:val="center"/>
        <w:rPr>
          <w:b/>
          <w:bCs/>
          <w:sz w:val="40"/>
          <w:szCs w:val="40"/>
        </w:rPr>
      </w:pPr>
      <w:r>
        <w:rPr>
          <w:b/>
          <w:bCs/>
          <w:sz w:val="40"/>
          <w:szCs w:val="40"/>
        </w:rPr>
        <w:t xml:space="preserve">Déploiement </w:t>
      </w:r>
      <w:r w:rsidRPr="002B609C">
        <w:rPr>
          <w:b/>
          <w:bCs/>
          <w:sz w:val="40"/>
          <w:szCs w:val="40"/>
        </w:rPr>
        <w:t>de</w:t>
      </w:r>
      <w:r w:rsidR="002B609C" w:rsidRPr="002B609C">
        <w:rPr>
          <w:b/>
          <w:bCs/>
          <w:sz w:val="40"/>
          <w:szCs w:val="40"/>
        </w:rPr>
        <w:t xml:space="preserve"> </w:t>
      </w:r>
      <w:r w:rsidR="00266393">
        <w:rPr>
          <w:b/>
          <w:bCs/>
          <w:sz w:val="40"/>
          <w:szCs w:val="40"/>
        </w:rPr>
        <w:t>« </w:t>
      </w:r>
      <w:r w:rsidR="002B609C" w:rsidRPr="002B609C">
        <w:rPr>
          <w:b/>
          <w:bCs/>
          <w:sz w:val="40"/>
          <w:szCs w:val="40"/>
        </w:rPr>
        <w:t>l’Académie d</w:t>
      </w:r>
      <w:r w:rsidR="00266393">
        <w:rPr>
          <w:b/>
          <w:bCs/>
          <w:sz w:val="40"/>
          <w:szCs w:val="40"/>
        </w:rPr>
        <w:t>u</w:t>
      </w:r>
      <w:r w:rsidR="002B609C" w:rsidRPr="002B609C">
        <w:rPr>
          <w:b/>
          <w:bCs/>
          <w:sz w:val="40"/>
          <w:szCs w:val="40"/>
        </w:rPr>
        <w:t xml:space="preserve"> Yoga Santé</w:t>
      </w:r>
      <w:r w:rsidR="007818CD">
        <w:rPr>
          <w:b/>
          <w:bCs/>
          <w:sz w:val="40"/>
          <w:szCs w:val="40"/>
        </w:rPr>
        <w:t> »</w:t>
      </w:r>
    </w:p>
    <w:p w14:paraId="64ED5AE9" w14:textId="77777777" w:rsidR="002B609C" w:rsidRDefault="002B609C"/>
    <w:p w14:paraId="4BDF7F95" w14:textId="77777777" w:rsidR="002B609C" w:rsidRDefault="002B609C"/>
    <w:p w14:paraId="03D0ECAD" w14:textId="77777777" w:rsidR="002B609C" w:rsidRDefault="002B609C"/>
    <w:p w14:paraId="415F220C" w14:textId="5BA38FF9" w:rsidR="002B609C" w:rsidRPr="00266393" w:rsidRDefault="00266393" w:rsidP="00266393">
      <w:pPr>
        <w:ind w:left="708" w:firstLine="708"/>
        <w:rPr>
          <w:b/>
          <w:bCs/>
          <w:sz w:val="28"/>
          <w:szCs w:val="28"/>
          <w:u w:val="single"/>
        </w:rPr>
      </w:pPr>
      <w:r>
        <w:rPr>
          <w:b/>
          <w:bCs/>
          <w:u w:val="single"/>
        </w:rPr>
        <w:t xml:space="preserve">   </w:t>
      </w:r>
      <w:r w:rsidR="002B609C" w:rsidRPr="00266393">
        <w:rPr>
          <w:b/>
          <w:bCs/>
          <w:sz w:val="28"/>
          <w:szCs w:val="28"/>
          <w:u w:val="single"/>
        </w:rPr>
        <w:t>Une mission au service de la santé publique</w:t>
      </w:r>
    </w:p>
    <w:p w14:paraId="79AA09A3" w14:textId="77777777" w:rsidR="002B609C" w:rsidRDefault="002B609C" w:rsidP="002B609C"/>
    <w:p w14:paraId="0B40A5E8" w14:textId="77777777" w:rsidR="002B609C" w:rsidRDefault="002B609C" w:rsidP="002B609C">
      <w:r>
        <w:t>La douleur chronique et les maladies de longue durée touchent des millions de personnes chaque année. Ces pathologies, souvent accompagnées de souffrances physiques et psychologiques, nécessitent des approches complémentaires aux traitements médicaux traditionnels.</w:t>
      </w:r>
    </w:p>
    <w:p w14:paraId="4A297A24" w14:textId="77777777" w:rsidR="002B609C" w:rsidRDefault="002B609C" w:rsidP="002B609C"/>
    <w:p w14:paraId="343F8E25" w14:textId="0CAF6FCA" w:rsidR="002B609C" w:rsidRDefault="002B609C" w:rsidP="002B609C">
      <w:r>
        <w:t xml:space="preserve">C’est dans cette optique que nous avons conçu « l’Académie du Yoga Santé », un </w:t>
      </w:r>
      <w:r w:rsidR="00483D6A">
        <w:t>programme</w:t>
      </w:r>
      <w:r>
        <w:t xml:space="preserve"> unique en son genre, dédié à la formation de professeurs de yoga à devenir spécialisés dans l’accompagnement des patients atteints de maladies chroniques et de longue durée. Nous croyons fermement que le yoga adapté peut transformer des vies en aidant les patients à mieux gérer la douleur, à </w:t>
      </w:r>
      <w:r w:rsidR="00483D6A">
        <w:t>améliorer</w:t>
      </w:r>
      <w:r>
        <w:t xml:space="preserve"> </w:t>
      </w:r>
      <w:r w:rsidR="00483D6A">
        <w:t>leur</w:t>
      </w:r>
      <w:r>
        <w:t xml:space="preserve"> qualité de vie et leur bien-être global</w:t>
      </w:r>
      <w:r w:rsidR="00483D6A">
        <w:t xml:space="preserve"> (physique, psychique et social).</w:t>
      </w:r>
    </w:p>
    <w:p w14:paraId="053CFDD5" w14:textId="77777777" w:rsidR="002B609C" w:rsidRDefault="002B609C" w:rsidP="002B609C"/>
    <w:p w14:paraId="73401074" w14:textId="77777777" w:rsidR="00455759" w:rsidRDefault="00455759" w:rsidP="002B609C"/>
    <w:p w14:paraId="31C64064" w14:textId="77777777" w:rsidR="00455759" w:rsidRDefault="00455759" w:rsidP="002B609C"/>
    <w:p w14:paraId="0FE2866F" w14:textId="5693DB5D" w:rsidR="002B609C" w:rsidRPr="002B609C" w:rsidRDefault="00266393" w:rsidP="002B609C">
      <w:pPr>
        <w:rPr>
          <w:b/>
          <w:bCs/>
          <w:u w:val="single"/>
        </w:rPr>
      </w:pPr>
      <w:r>
        <w:rPr>
          <w:b/>
          <w:bCs/>
          <w:u w:val="single"/>
        </w:rPr>
        <w:t>1</w:t>
      </w:r>
      <w:r w:rsidR="002B609C" w:rsidRPr="002B609C">
        <w:rPr>
          <w:b/>
          <w:bCs/>
          <w:u w:val="single"/>
        </w:rPr>
        <w:t>. Notre vision : Former pour soigner autrement</w:t>
      </w:r>
    </w:p>
    <w:p w14:paraId="004C10B1" w14:textId="77777777" w:rsidR="002B609C" w:rsidRDefault="002B609C" w:rsidP="002B609C"/>
    <w:p w14:paraId="01290AE8" w14:textId="6E42BBD2" w:rsidR="002B609C" w:rsidRDefault="002B609C" w:rsidP="002B609C">
      <w:r>
        <w:t>« L’Académie du Yoga Santé » vise à :</w:t>
      </w:r>
    </w:p>
    <w:p w14:paraId="6FC77BBA" w14:textId="77777777" w:rsidR="002B609C" w:rsidRDefault="002B609C" w:rsidP="002B609C"/>
    <w:p w14:paraId="1E940707" w14:textId="4F5A13B3" w:rsidR="002B609C" w:rsidRDefault="002B609C" w:rsidP="00483D6A">
      <w:pPr>
        <w:ind w:left="1416"/>
      </w:pPr>
      <w:r>
        <w:t>Former des professeurs de yoga à devenir spécialisés en yoga adapté : Chaque année, nous formerons des professionnels capables d’adapter les pratiques de yoga aux besoins spécifiques des personnes atteintes de maladies chroniques</w:t>
      </w:r>
      <w:r w:rsidR="00483D6A">
        <w:t xml:space="preserve"> ou de longues durées.</w:t>
      </w:r>
    </w:p>
    <w:p w14:paraId="0DE9590F" w14:textId="77777777" w:rsidR="002B609C" w:rsidRDefault="002B609C" w:rsidP="002B609C">
      <w:pPr>
        <w:ind w:left="1416" w:hanging="716"/>
      </w:pPr>
    </w:p>
    <w:p w14:paraId="2FDE67DB" w14:textId="6F9D8927" w:rsidR="002B609C" w:rsidRDefault="002B609C" w:rsidP="00483D6A">
      <w:pPr>
        <w:ind w:left="1416"/>
      </w:pPr>
      <w:r>
        <w:t xml:space="preserve">Déployer un réseau d’accompagnement : Ces professeurs formés interviendront dans des hôpitaux, des cliniques, des centres de réhabilitation, des associations de patients, des communautés locales, </w:t>
      </w:r>
      <w:proofErr w:type="gramStart"/>
      <w:r>
        <w:t>etc..</w:t>
      </w:r>
      <w:proofErr w:type="gramEnd"/>
    </w:p>
    <w:p w14:paraId="4174F90F" w14:textId="77777777" w:rsidR="002B609C" w:rsidRDefault="002B609C" w:rsidP="002B609C">
      <w:pPr>
        <w:ind w:left="1416" w:hanging="716"/>
      </w:pPr>
    </w:p>
    <w:p w14:paraId="02430039" w14:textId="5F50735E" w:rsidR="002B609C" w:rsidRDefault="002B609C" w:rsidP="00483D6A">
      <w:pPr>
        <w:ind w:left="1416"/>
      </w:pPr>
      <w:r>
        <w:t>Répondre à un besoin croissant : Avec l’augmentation des maladies chroniques</w:t>
      </w:r>
      <w:r w:rsidR="00483D6A">
        <w:t xml:space="preserve"> et de longues durées</w:t>
      </w:r>
      <w:r>
        <w:t>, le besoin d’approches complémentaires comme le yoga devient essentiel pour alléger les souffrances et améliorer l’observance des traitements.</w:t>
      </w:r>
    </w:p>
    <w:p w14:paraId="5F6C3F01" w14:textId="77777777" w:rsidR="002B609C" w:rsidRDefault="002B609C" w:rsidP="002B609C"/>
    <w:p w14:paraId="39211591" w14:textId="77777777" w:rsidR="002B609C" w:rsidRDefault="002B609C" w:rsidP="002B609C"/>
    <w:p w14:paraId="0C33EE58" w14:textId="77777777" w:rsidR="002B609C" w:rsidRDefault="002B609C" w:rsidP="002B609C"/>
    <w:p w14:paraId="47742A71" w14:textId="77777777" w:rsidR="002B609C" w:rsidRDefault="002B609C" w:rsidP="002B609C"/>
    <w:p w14:paraId="13664453" w14:textId="77777777" w:rsidR="002B609C" w:rsidRDefault="002B609C" w:rsidP="002B609C"/>
    <w:p w14:paraId="24F278EE" w14:textId="77777777" w:rsidR="002B609C" w:rsidRDefault="002B609C" w:rsidP="002B609C"/>
    <w:p w14:paraId="3D3F6AAA" w14:textId="77777777" w:rsidR="00F94EB9" w:rsidRDefault="00F94EB9" w:rsidP="002B609C"/>
    <w:p w14:paraId="609D149C" w14:textId="77777777" w:rsidR="002B609C" w:rsidRDefault="002B609C" w:rsidP="002B609C"/>
    <w:p w14:paraId="56BA0153" w14:textId="7564C4D4" w:rsidR="002B609C" w:rsidRDefault="00266393" w:rsidP="002B609C">
      <w:pPr>
        <w:rPr>
          <w:b/>
          <w:bCs/>
          <w:u w:val="single"/>
        </w:rPr>
      </w:pPr>
      <w:r>
        <w:rPr>
          <w:b/>
          <w:bCs/>
          <w:u w:val="single"/>
        </w:rPr>
        <w:lastRenderedPageBreak/>
        <w:t>2</w:t>
      </w:r>
      <w:r w:rsidR="002B609C" w:rsidRPr="002B609C">
        <w:rPr>
          <w:b/>
          <w:bCs/>
          <w:u w:val="single"/>
        </w:rPr>
        <w:t>. Les objectifs de l’Académie</w:t>
      </w:r>
    </w:p>
    <w:p w14:paraId="7EEDDFE2" w14:textId="77777777" w:rsidR="002B609C" w:rsidRPr="002B609C" w:rsidRDefault="002B609C" w:rsidP="002B609C">
      <w:pPr>
        <w:rPr>
          <w:b/>
          <w:bCs/>
          <w:u w:val="single"/>
        </w:rPr>
      </w:pPr>
    </w:p>
    <w:p w14:paraId="38D1B694" w14:textId="189666E6" w:rsidR="002B609C" w:rsidRDefault="002B609C" w:rsidP="002B609C">
      <w:r>
        <w:tab/>
        <w:t>A.</w:t>
      </w:r>
      <w:r>
        <w:tab/>
      </w:r>
      <w:r w:rsidRPr="002B609C">
        <w:rPr>
          <w:b/>
          <w:bCs/>
        </w:rPr>
        <w:t>Former des experts en yoga santé</w:t>
      </w:r>
    </w:p>
    <w:p w14:paraId="6056150B" w14:textId="5ACA3B64" w:rsidR="002B609C" w:rsidRDefault="002B609C" w:rsidP="00483D6A">
      <w:pPr>
        <w:ind w:left="1416" w:firstLine="4"/>
      </w:pPr>
      <w:r>
        <w:t xml:space="preserve">Former </w:t>
      </w:r>
      <w:r w:rsidR="003454F7">
        <w:t>20</w:t>
      </w:r>
      <w:r>
        <w:t xml:space="preserve"> professeurs par an (pour commencer) à travers un programme intensif et </w:t>
      </w:r>
      <w:r w:rsidR="00483D6A">
        <w:t>de haute qualité</w:t>
      </w:r>
      <w:r>
        <w:t>.</w:t>
      </w:r>
    </w:p>
    <w:p w14:paraId="4761ED20" w14:textId="77777777" w:rsidR="002B609C" w:rsidRDefault="002B609C" w:rsidP="002B609C">
      <w:pPr>
        <w:ind w:left="708" w:hanging="708"/>
      </w:pPr>
    </w:p>
    <w:p w14:paraId="6172398F" w14:textId="47A624E3" w:rsidR="002B609C" w:rsidRDefault="002B609C" w:rsidP="00483D6A">
      <w:pPr>
        <w:ind w:left="1416"/>
      </w:pPr>
      <w:r>
        <w:t xml:space="preserve">Leur transmettre les connaissances nécessaires pour </w:t>
      </w:r>
      <w:r w:rsidR="008D1DD8">
        <w:t>accompagner</w:t>
      </w:r>
      <w:r>
        <w:t xml:space="preserve"> </w:t>
      </w:r>
      <w:r w:rsidR="008D1DD8">
        <w:t>les</w:t>
      </w:r>
      <w:r>
        <w:t xml:space="preserve"> patients souffrant de pathologies variées (cancer, maladies auto-immunes, douleurs chroniques, etc.).</w:t>
      </w:r>
    </w:p>
    <w:p w14:paraId="27168A23" w14:textId="77777777" w:rsidR="002B609C" w:rsidRDefault="002B609C" w:rsidP="002B609C">
      <w:pPr>
        <w:ind w:left="700"/>
      </w:pPr>
    </w:p>
    <w:p w14:paraId="761718BC" w14:textId="712F88F3" w:rsidR="002B609C" w:rsidRDefault="002B609C" w:rsidP="002B609C">
      <w:pPr>
        <w:rPr>
          <w:b/>
          <w:bCs/>
        </w:rPr>
      </w:pPr>
      <w:r>
        <w:tab/>
        <w:t>B.</w:t>
      </w:r>
      <w:r>
        <w:tab/>
      </w:r>
      <w:r w:rsidRPr="002B609C">
        <w:rPr>
          <w:b/>
          <w:bCs/>
        </w:rPr>
        <w:t>Créer un espace d’apprentissage holistique</w:t>
      </w:r>
    </w:p>
    <w:p w14:paraId="6C0E7E23" w14:textId="77777777" w:rsidR="00455759" w:rsidRDefault="00455759" w:rsidP="002B609C"/>
    <w:p w14:paraId="6F1CD2D0" w14:textId="6D6D4896" w:rsidR="002B609C" w:rsidRDefault="002B609C" w:rsidP="00483D6A">
      <w:pPr>
        <w:ind w:left="1416" w:firstLine="4"/>
      </w:pPr>
      <w:r>
        <w:t>Offrir aux étudiants un lieu d’accueil où ils peuvent se former dans des conditions optimales : cours théoriques, pratiques intensives, logement et restauration sur place.</w:t>
      </w:r>
    </w:p>
    <w:p w14:paraId="435C4732" w14:textId="77777777" w:rsidR="00455759" w:rsidRDefault="00455759" w:rsidP="002B609C">
      <w:pPr>
        <w:ind w:left="708" w:hanging="708"/>
      </w:pPr>
    </w:p>
    <w:p w14:paraId="3FD072C5" w14:textId="423C6456" w:rsidR="002B609C" w:rsidRDefault="002B609C" w:rsidP="002B609C">
      <w:r>
        <w:tab/>
      </w:r>
      <w:r w:rsidR="00483D6A">
        <w:tab/>
      </w:r>
      <w:r>
        <w:t>Proposer un cadre propice à l’échange et au développement personnel.</w:t>
      </w:r>
    </w:p>
    <w:p w14:paraId="1BCB0CAF" w14:textId="77777777" w:rsidR="002B609C" w:rsidRDefault="002B609C" w:rsidP="002B609C"/>
    <w:p w14:paraId="3ACFB720" w14:textId="3D386512" w:rsidR="002B609C" w:rsidRDefault="002B609C" w:rsidP="002B609C">
      <w:pPr>
        <w:rPr>
          <w:b/>
          <w:bCs/>
        </w:rPr>
      </w:pPr>
      <w:r>
        <w:tab/>
        <w:t>C.</w:t>
      </w:r>
      <w:r>
        <w:tab/>
      </w:r>
      <w:r w:rsidRPr="002B609C">
        <w:rPr>
          <w:b/>
          <w:bCs/>
        </w:rPr>
        <w:t>Contribuer à la santé publique</w:t>
      </w:r>
    </w:p>
    <w:p w14:paraId="2F6EDF85" w14:textId="77777777" w:rsidR="00455759" w:rsidRPr="002B609C" w:rsidRDefault="00455759" w:rsidP="002B609C">
      <w:pPr>
        <w:rPr>
          <w:b/>
          <w:bCs/>
        </w:rPr>
      </w:pPr>
    </w:p>
    <w:p w14:paraId="4DB10C02" w14:textId="4E8629C1" w:rsidR="002B609C" w:rsidRDefault="002B609C" w:rsidP="00483D6A">
      <w:pPr>
        <w:ind w:left="1416" w:firstLine="4"/>
      </w:pPr>
      <w:r>
        <w:t xml:space="preserve">Réduire la souffrance des patients </w:t>
      </w:r>
      <w:r w:rsidR="00483D6A">
        <w:t>en proposant</w:t>
      </w:r>
      <w:r>
        <w:t xml:space="preserve"> des pratiques non invasives et scientifiquement reconnues.</w:t>
      </w:r>
      <w:r w:rsidR="00351AF2">
        <w:t xml:space="preserve"> </w:t>
      </w:r>
    </w:p>
    <w:p w14:paraId="473E3B44" w14:textId="77777777" w:rsidR="00455759" w:rsidRDefault="00455759" w:rsidP="002B609C">
      <w:pPr>
        <w:ind w:left="708" w:hanging="708"/>
      </w:pPr>
    </w:p>
    <w:p w14:paraId="1C268A36" w14:textId="7BC769E2" w:rsidR="002B609C" w:rsidRDefault="002B609C" w:rsidP="00483D6A">
      <w:pPr>
        <w:ind w:left="1416"/>
      </w:pPr>
      <w:r>
        <w:t>Soutenir le système de santé en proposant des solutions complémentaires accessibles et efficaces.</w:t>
      </w:r>
    </w:p>
    <w:p w14:paraId="0D90F929" w14:textId="77777777" w:rsidR="002B609C" w:rsidRDefault="002B609C" w:rsidP="002B609C"/>
    <w:p w14:paraId="0DB34E93" w14:textId="6B8880B7" w:rsidR="002B609C" w:rsidRPr="002B609C" w:rsidRDefault="00266393" w:rsidP="002B609C">
      <w:pPr>
        <w:rPr>
          <w:b/>
          <w:bCs/>
          <w:u w:val="single"/>
        </w:rPr>
      </w:pPr>
      <w:r>
        <w:rPr>
          <w:b/>
          <w:bCs/>
          <w:u w:val="single"/>
        </w:rPr>
        <w:t>3</w:t>
      </w:r>
      <w:r w:rsidR="002B609C" w:rsidRPr="002B609C">
        <w:rPr>
          <w:b/>
          <w:bCs/>
          <w:u w:val="single"/>
        </w:rPr>
        <w:t>. Pourquoi votre soutien est essentiel ?</w:t>
      </w:r>
    </w:p>
    <w:p w14:paraId="32DA051E" w14:textId="77777777" w:rsidR="002B609C" w:rsidRDefault="002B609C" w:rsidP="002B609C"/>
    <w:p w14:paraId="6B11C49C" w14:textId="77777777" w:rsidR="00351AF2" w:rsidRDefault="002B609C" w:rsidP="002B609C">
      <w:r>
        <w:t>La création et le fonctionnement de l’Académie nécessitent des ressources importantes</w:t>
      </w:r>
      <w:r w:rsidR="00351AF2">
        <w:t> :</w:t>
      </w:r>
    </w:p>
    <w:p w14:paraId="71030DB6" w14:textId="457315A2" w:rsidR="002B609C" w:rsidRDefault="002B609C" w:rsidP="002B609C">
      <w:r>
        <w:t xml:space="preserve"> </w:t>
      </w:r>
    </w:p>
    <w:p w14:paraId="1D31F9B4" w14:textId="0EDA1E58" w:rsidR="002B609C" w:rsidRPr="00283234" w:rsidRDefault="002B609C" w:rsidP="00283234">
      <w:pPr>
        <w:pStyle w:val="Paragraphedeliste"/>
        <w:numPr>
          <w:ilvl w:val="0"/>
          <w:numId w:val="1"/>
        </w:numPr>
        <w:rPr>
          <w:b/>
          <w:bCs/>
        </w:rPr>
      </w:pPr>
      <w:r w:rsidRPr="00283234">
        <w:rPr>
          <w:b/>
          <w:bCs/>
        </w:rPr>
        <w:t>Infrastructure et fonctionnement</w:t>
      </w:r>
    </w:p>
    <w:p w14:paraId="45EF77F7" w14:textId="77777777" w:rsidR="00283234" w:rsidRDefault="00283234" w:rsidP="00283234">
      <w:pPr>
        <w:pStyle w:val="Paragraphedeliste"/>
        <w:ind w:left="1420"/>
      </w:pPr>
    </w:p>
    <w:p w14:paraId="2145282A" w14:textId="1B46B023" w:rsidR="002B609C" w:rsidRDefault="002B609C" w:rsidP="00283234">
      <w:pPr>
        <w:ind w:left="1416" w:firstLine="4"/>
      </w:pPr>
      <w:r>
        <w:t>Un établissement adapté pour accueillir les étudiants : salles de formation, espaces de pratique, hébergement et restauration.</w:t>
      </w:r>
    </w:p>
    <w:p w14:paraId="75228874" w14:textId="065F732E" w:rsidR="002B609C" w:rsidRDefault="002B609C" w:rsidP="00283234">
      <w:pPr>
        <w:ind w:left="1416"/>
      </w:pPr>
      <w:r>
        <w:t>Les équipements nécessaires pour une formation de qualité (matériel de yoga, outils pédagogiques, etc.).</w:t>
      </w:r>
    </w:p>
    <w:p w14:paraId="628BE09F" w14:textId="77777777" w:rsidR="00351AF2" w:rsidRDefault="00351AF2" w:rsidP="00351AF2">
      <w:pPr>
        <w:ind w:left="700"/>
      </w:pPr>
    </w:p>
    <w:p w14:paraId="48D9C8FE" w14:textId="0096C9B3" w:rsidR="002B609C" w:rsidRPr="00283234" w:rsidRDefault="002B609C" w:rsidP="00283234">
      <w:pPr>
        <w:pStyle w:val="Paragraphedeliste"/>
        <w:numPr>
          <w:ilvl w:val="0"/>
          <w:numId w:val="1"/>
        </w:numPr>
        <w:rPr>
          <w:b/>
          <w:bCs/>
        </w:rPr>
      </w:pPr>
      <w:r w:rsidRPr="00283234">
        <w:rPr>
          <w:b/>
          <w:bCs/>
        </w:rPr>
        <w:t>Un programme pédagogique d’excellence</w:t>
      </w:r>
    </w:p>
    <w:p w14:paraId="68C8F61E" w14:textId="77777777" w:rsidR="00283234" w:rsidRDefault="00283234" w:rsidP="00283234">
      <w:pPr>
        <w:pStyle w:val="Paragraphedeliste"/>
        <w:ind w:left="1420"/>
      </w:pPr>
    </w:p>
    <w:p w14:paraId="6600A60B" w14:textId="54D6E1F8" w:rsidR="002B609C" w:rsidRDefault="002B609C" w:rsidP="00283234">
      <w:pPr>
        <w:ind w:left="1416" w:firstLine="4"/>
      </w:pPr>
      <w:r>
        <w:t>Recrutement de formateurs qualifiés (</w:t>
      </w:r>
      <w:r w:rsidR="00283234">
        <w:t>enseignants</w:t>
      </w:r>
      <w:r>
        <w:t xml:space="preserve"> de yoga</w:t>
      </w:r>
      <w:r w:rsidR="00283234">
        <w:t xml:space="preserve"> adapté</w:t>
      </w:r>
      <w:r>
        <w:t xml:space="preserve">, </w:t>
      </w:r>
      <w:r w:rsidR="00283234">
        <w:t>professionnels de la santé</w:t>
      </w:r>
      <w:r w:rsidR="00455759">
        <w:t xml:space="preserve">).        </w:t>
      </w:r>
    </w:p>
    <w:p w14:paraId="4E6AE7F4" w14:textId="77777777" w:rsidR="00283234" w:rsidRDefault="00283234" w:rsidP="00283234">
      <w:pPr>
        <w:ind w:left="1416" w:firstLine="4"/>
      </w:pPr>
    </w:p>
    <w:p w14:paraId="41EED1CE" w14:textId="0DDC55EE" w:rsidR="002B609C" w:rsidRDefault="002B609C" w:rsidP="00283234">
      <w:pPr>
        <w:ind w:left="1416"/>
      </w:pPr>
      <w:r>
        <w:t>Développement de contenus spécialisés et actualisés selon les avancées scientifiques.</w:t>
      </w:r>
    </w:p>
    <w:p w14:paraId="0ACC298A" w14:textId="77777777" w:rsidR="00283234" w:rsidRDefault="00283234" w:rsidP="00283234">
      <w:pPr>
        <w:ind w:left="1416"/>
      </w:pPr>
    </w:p>
    <w:p w14:paraId="21339C7E" w14:textId="77777777" w:rsidR="00351AF2" w:rsidRDefault="00351AF2" w:rsidP="00351AF2">
      <w:pPr>
        <w:ind w:left="700"/>
      </w:pPr>
    </w:p>
    <w:p w14:paraId="01F3B590" w14:textId="168B590A" w:rsidR="002B609C" w:rsidRPr="00283234" w:rsidRDefault="002B609C" w:rsidP="00283234">
      <w:pPr>
        <w:pStyle w:val="Paragraphedeliste"/>
        <w:numPr>
          <w:ilvl w:val="0"/>
          <w:numId w:val="1"/>
        </w:numPr>
        <w:rPr>
          <w:b/>
          <w:bCs/>
        </w:rPr>
      </w:pPr>
      <w:r w:rsidRPr="00283234">
        <w:rPr>
          <w:b/>
          <w:bCs/>
        </w:rPr>
        <w:lastRenderedPageBreak/>
        <w:t>Accessibilité pour les futurs professeurs</w:t>
      </w:r>
    </w:p>
    <w:p w14:paraId="37B42F67" w14:textId="77777777" w:rsidR="00283234" w:rsidRDefault="00283234" w:rsidP="00283234">
      <w:pPr>
        <w:pStyle w:val="Paragraphedeliste"/>
        <w:ind w:left="1420"/>
      </w:pPr>
    </w:p>
    <w:p w14:paraId="7D891419" w14:textId="6D3A8D16" w:rsidR="002B609C" w:rsidRDefault="002B609C" w:rsidP="00283234">
      <w:pPr>
        <w:ind w:left="1416" w:firstLine="4"/>
      </w:pPr>
      <w:r>
        <w:t>Nous souhaitons que la formation soit accessible à des profils variés, quel que soit leur niveau de revenu</w:t>
      </w:r>
      <w:r w:rsidR="00283234">
        <w:t xml:space="preserve"> (éligible au Compte Professionnel de Formation)</w:t>
      </w:r>
      <w:r>
        <w:t xml:space="preserve">. </w:t>
      </w:r>
    </w:p>
    <w:p w14:paraId="45AA538E" w14:textId="77777777" w:rsidR="00351AF2" w:rsidRDefault="00351AF2" w:rsidP="002B609C"/>
    <w:p w14:paraId="64571519" w14:textId="77777777" w:rsidR="00351AF2" w:rsidRDefault="00351AF2" w:rsidP="002B609C"/>
    <w:p w14:paraId="0ED50B88" w14:textId="49FF08AC" w:rsidR="002B609C" w:rsidRDefault="002B609C" w:rsidP="002B609C">
      <w:pPr>
        <w:rPr>
          <w:b/>
          <w:bCs/>
        </w:rPr>
      </w:pPr>
      <w:r>
        <w:tab/>
      </w:r>
      <w:r w:rsidR="00351AF2">
        <w:t>D</w:t>
      </w:r>
      <w:r w:rsidR="00283234">
        <w:t>.</w:t>
      </w:r>
      <w:r>
        <w:tab/>
      </w:r>
      <w:r w:rsidRPr="00351AF2">
        <w:rPr>
          <w:b/>
          <w:bCs/>
        </w:rPr>
        <w:t>Impact direct sur les patients</w:t>
      </w:r>
    </w:p>
    <w:p w14:paraId="6527FC18" w14:textId="77777777" w:rsidR="00283234" w:rsidRPr="00351AF2" w:rsidRDefault="00283234" w:rsidP="002B609C">
      <w:pPr>
        <w:rPr>
          <w:b/>
          <w:bCs/>
        </w:rPr>
      </w:pPr>
    </w:p>
    <w:p w14:paraId="1E2821F9" w14:textId="7FFCD29F" w:rsidR="002B609C" w:rsidRDefault="002B609C" w:rsidP="00283234">
      <w:pPr>
        <w:ind w:left="1416" w:firstLine="4"/>
      </w:pPr>
      <w:r>
        <w:t>Chaque professeur formé pourra accompagner plusieurs dizaines de patients chaque année, créant ainsi un effet multiplicateur sur le bien-être des personnes atteintes de maladies chroniques</w:t>
      </w:r>
      <w:r w:rsidR="00283234">
        <w:t xml:space="preserve"> et de longues durées.</w:t>
      </w:r>
    </w:p>
    <w:p w14:paraId="04ABFE77" w14:textId="77777777" w:rsidR="002B609C" w:rsidRDefault="002B609C" w:rsidP="002B609C"/>
    <w:p w14:paraId="554DC6C3" w14:textId="2ACA8715" w:rsidR="002B609C" w:rsidRDefault="00266393" w:rsidP="002B609C">
      <w:pPr>
        <w:rPr>
          <w:b/>
          <w:bCs/>
          <w:u w:val="single"/>
        </w:rPr>
      </w:pPr>
      <w:r w:rsidRPr="00266393">
        <w:rPr>
          <w:b/>
          <w:bCs/>
        </w:rPr>
        <w:t>4</w:t>
      </w:r>
      <w:r w:rsidR="002B609C" w:rsidRPr="00351AF2">
        <w:rPr>
          <w:b/>
          <w:bCs/>
          <w:u w:val="single"/>
        </w:rPr>
        <w:t>. Un projet à fort impact</w:t>
      </w:r>
      <w:r w:rsidR="00511A95">
        <w:rPr>
          <w:b/>
          <w:bCs/>
          <w:u w:val="single"/>
        </w:rPr>
        <w:t xml:space="preserve"> sur la santé</w:t>
      </w:r>
    </w:p>
    <w:p w14:paraId="4038EC72" w14:textId="77777777" w:rsidR="00283234" w:rsidRDefault="00283234" w:rsidP="002B609C"/>
    <w:p w14:paraId="23CF1523" w14:textId="79F844B9" w:rsidR="002B609C" w:rsidRDefault="002B609C" w:rsidP="00283234">
      <w:pPr>
        <w:ind w:left="1416"/>
      </w:pPr>
      <w:r w:rsidRPr="00F94EB9">
        <w:rPr>
          <w:b/>
          <w:bCs/>
        </w:rPr>
        <w:t>Impact sur les patients</w:t>
      </w:r>
      <w:r>
        <w:t xml:space="preserve"> : Une meilleure gestion de la douleur, une réduction du stress, une amélioration de la qualité de vie et une meilleure </w:t>
      </w:r>
      <w:r w:rsidR="00511A95">
        <w:t>acceptation</w:t>
      </w:r>
      <w:r>
        <w:t xml:space="preserve"> </w:t>
      </w:r>
      <w:r w:rsidR="00511A95">
        <w:t>des</w:t>
      </w:r>
      <w:r>
        <w:t xml:space="preserve"> traitements</w:t>
      </w:r>
      <w:r w:rsidR="00511A95">
        <w:t xml:space="preserve"> (ex : les effets secondaires)</w:t>
      </w:r>
      <w:r>
        <w:t>.</w:t>
      </w:r>
    </w:p>
    <w:p w14:paraId="7AFDF999" w14:textId="77777777" w:rsidR="00283234" w:rsidRDefault="00283234" w:rsidP="00283234">
      <w:pPr>
        <w:ind w:left="1416"/>
      </w:pPr>
    </w:p>
    <w:p w14:paraId="5A6AA193" w14:textId="77CA2F06" w:rsidR="002B609C" w:rsidRDefault="002B609C" w:rsidP="00283234">
      <w:pPr>
        <w:ind w:left="1416"/>
      </w:pPr>
      <w:r w:rsidRPr="00F94EB9">
        <w:rPr>
          <w:b/>
          <w:bCs/>
        </w:rPr>
        <w:t>Impact sur les professionnels formés</w:t>
      </w:r>
      <w:r>
        <w:t xml:space="preserve"> : Un enrichiss</w:t>
      </w:r>
      <w:r w:rsidR="00975599">
        <w:t>ement personnel</w:t>
      </w:r>
      <w:r>
        <w:t xml:space="preserve"> au service de la santé et du bien-être des autres.</w:t>
      </w:r>
    </w:p>
    <w:p w14:paraId="15570520" w14:textId="77777777" w:rsidR="00283234" w:rsidRDefault="00283234" w:rsidP="00283234">
      <w:pPr>
        <w:ind w:left="1416"/>
      </w:pPr>
    </w:p>
    <w:p w14:paraId="47C577A4" w14:textId="0B269D16" w:rsidR="002B609C" w:rsidRDefault="002B609C" w:rsidP="00283234">
      <w:pPr>
        <w:ind w:left="1416"/>
      </w:pPr>
      <w:r w:rsidRPr="00F94EB9">
        <w:rPr>
          <w:b/>
          <w:bCs/>
        </w:rPr>
        <w:t xml:space="preserve">Impact sur la </w:t>
      </w:r>
      <w:r w:rsidRPr="002359BF">
        <w:rPr>
          <w:b/>
          <w:bCs/>
        </w:rPr>
        <w:t xml:space="preserve">société </w:t>
      </w:r>
      <w:r w:rsidR="002359BF" w:rsidRPr="002359BF">
        <w:rPr>
          <w:b/>
          <w:bCs/>
        </w:rPr>
        <w:t>civile</w:t>
      </w:r>
      <w:r w:rsidR="002359BF">
        <w:t xml:space="preserve"> </w:t>
      </w:r>
      <w:r>
        <w:t xml:space="preserve">: </w:t>
      </w:r>
      <w:r w:rsidR="002359BF">
        <w:t>Améliorer la santé et la qualité de vie globale des patients concernés.</w:t>
      </w:r>
    </w:p>
    <w:p w14:paraId="7D8BB65A" w14:textId="77777777" w:rsidR="002B609C" w:rsidRDefault="002B609C" w:rsidP="002B609C"/>
    <w:p w14:paraId="4BDE8527" w14:textId="77777777" w:rsidR="00511A95" w:rsidRDefault="00511A95" w:rsidP="002B609C"/>
    <w:p w14:paraId="73DF8A7C" w14:textId="2A443F52" w:rsidR="002B609C" w:rsidRDefault="00266393" w:rsidP="002B609C">
      <w:r w:rsidRPr="00266393">
        <w:rPr>
          <w:b/>
          <w:bCs/>
        </w:rPr>
        <w:t>5</w:t>
      </w:r>
      <w:r w:rsidR="002B609C">
        <w:t xml:space="preserve">. </w:t>
      </w:r>
      <w:r>
        <w:t>P</w:t>
      </w:r>
      <w:r w:rsidR="002B609C" w:rsidRPr="00351AF2">
        <w:rPr>
          <w:b/>
          <w:bCs/>
          <w:u w:val="single"/>
        </w:rPr>
        <w:t>révisionnel</w:t>
      </w:r>
      <w:r>
        <w:rPr>
          <w:b/>
          <w:bCs/>
          <w:u w:val="single"/>
        </w:rPr>
        <w:t xml:space="preserve"> économique</w:t>
      </w:r>
    </w:p>
    <w:p w14:paraId="61D0B78C" w14:textId="77777777" w:rsidR="002B609C" w:rsidRDefault="002B609C" w:rsidP="002B609C"/>
    <w:p w14:paraId="35501F29" w14:textId="707C1758" w:rsidR="002B609C" w:rsidRDefault="00266393" w:rsidP="002B609C">
      <w:proofErr w:type="gramStart"/>
      <w:r>
        <w:rPr>
          <w:u w:val="single"/>
        </w:rPr>
        <w:t>Cf..</w:t>
      </w:r>
      <w:proofErr w:type="gramEnd"/>
      <w:r>
        <w:rPr>
          <w:u w:val="single"/>
        </w:rPr>
        <w:t xml:space="preserve"> </w:t>
      </w:r>
      <w:proofErr w:type="gramStart"/>
      <w:r>
        <w:rPr>
          <w:u w:val="single"/>
        </w:rPr>
        <w:t>annexe</w:t>
      </w:r>
      <w:proofErr w:type="gramEnd"/>
    </w:p>
    <w:p w14:paraId="7BDB0C34" w14:textId="77777777" w:rsidR="00E75924" w:rsidRDefault="00E75924" w:rsidP="002B609C"/>
    <w:p w14:paraId="7066FF45" w14:textId="77777777" w:rsidR="00E75924" w:rsidRDefault="00E75924" w:rsidP="002B609C"/>
    <w:p w14:paraId="5DC82988" w14:textId="166B65AE" w:rsidR="002B609C" w:rsidRDefault="00E34868" w:rsidP="002B609C">
      <w:r w:rsidRPr="00E34868">
        <w:rPr>
          <w:b/>
          <w:bCs/>
        </w:rPr>
        <w:t>6</w:t>
      </w:r>
      <w:r>
        <w:rPr>
          <w:b/>
          <w:bCs/>
          <w:u w:val="single"/>
        </w:rPr>
        <w:t xml:space="preserve">. </w:t>
      </w:r>
      <w:r w:rsidR="002B609C" w:rsidRPr="00E34868">
        <w:rPr>
          <w:b/>
          <w:bCs/>
          <w:u w:val="single"/>
        </w:rPr>
        <w:t xml:space="preserve"> </w:t>
      </w:r>
      <w:r w:rsidR="002B609C" w:rsidRPr="00351AF2">
        <w:rPr>
          <w:b/>
          <w:bCs/>
          <w:u w:val="single"/>
        </w:rPr>
        <w:t>Pourquoi</w:t>
      </w:r>
      <w:r>
        <w:rPr>
          <w:b/>
          <w:bCs/>
          <w:u w:val="single"/>
        </w:rPr>
        <w:t xml:space="preserve"> un partenariat </w:t>
      </w:r>
      <w:r w:rsidR="0025787B">
        <w:rPr>
          <w:b/>
          <w:bCs/>
          <w:u w:val="single"/>
        </w:rPr>
        <w:t>avec la Mutuelle de l’Est</w:t>
      </w:r>
      <w:r>
        <w:rPr>
          <w:b/>
          <w:bCs/>
          <w:u w:val="single"/>
        </w:rPr>
        <w:t xml:space="preserve"> est Important </w:t>
      </w:r>
    </w:p>
    <w:p w14:paraId="62EE24BD" w14:textId="77777777" w:rsidR="002B609C" w:rsidRDefault="002B609C" w:rsidP="002B609C"/>
    <w:p w14:paraId="5241A2D0" w14:textId="45A409CC" w:rsidR="00351AF2" w:rsidRDefault="00E34868" w:rsidP="002B609C">
      <w:r>
        <w:rPr>
          <w:u w:val="single"/>
        </w:rPr>
        <w:t>Vous :</w:t>
      </w:r>
    </w:p>
    <w:p w14:paraId="731C32C7" w14:textId="7FE84DE5" w:rsidR="002B609C" w:rsidRDefault="002B609C" w:rsidP="00E75924">
      <w:pPr>
        <w:ind w:left="1416"/>
      </w:pPr>
      <w:r>
        <w:t xml:space="preserve">Contribuez à un projet innovant qui répond à un </w:t>
      </w:r>
      <w:r w:rsidR="00E75924">
        <w:t>réel besoin</w:t>
      </w:r>
      <w:r>
        <w:t xml:space="preserve"> dans le domaine de la santé.</w:t>
      </w:r>
    </w:p>
    <w:p w14:paraId="1A4E4EC4" w14:textId="77777777" w:rsidR="00351AF2" w:rsidRDefault="00351AF2" w:rsidP="00351AF2">
      <w:pPr>
        <w:ind w:left="1416" w:hanging="716"/>
      </w:pPr>
    </w:p>
    <w:p w14:paraId="1BD4E100" w14:textId="110B9F66" w:rsidR="002B609C" w:rsidRDefault="002B609C" w:rsidP="00E75924">
      <w:pPr>
        <w:ind w:left="1416"/>
      </w:pPr>
      <w:r>
        <w:t>Soutenez une approche complémentaire qui a prouvé son efficacité dans la gestion des maladies chroniques</w:t>
      </w:r>
      <w:r w:rsidR="00351AF2">
        <w:t xml:space="preserve"> et maladie de longues durées</w:t>
      </w:r>
    </w:p>
    <w:p w14:paraId="647CA6BB" w14:textId="77777777" w:rsidR="00351AF2" w:rsidRDefault="00351AF2" w:rsidP="00351AF2">
      <w:pPr>
        <w:ind w:left="1416" w:hanging="716"/>
      </w:pPr>
    </w:p>
    <w:p w14:paraId="50C87545" w14:textId="38847B13" w:rsidR="002B609C" w:rsidRDefault="002B609C" w:rsidP="00E75924">
      <w:pPr>
        <w:ind w:left="1416"/>
      </w:pPr>
      <w:r>
        <w:t>Participez à une initiative durable, avec un impact positif sur des milliers de vies.</w:t>
      </w:r>
    </w:p>
    <w:p w14:paraId="3547C1B7" w14:textId="77777777" w:rsidR="002B609C" w:rsidRDefault="002B609C" w:rsidP="002B609C"/>
    <w:p w14:paraId="5CEB876A" w14:textId="77777777" w:rsidR="00455759" w:rsidRDefault="00455759" w:rsidP="002B609C"/>
    <w:p w14:paraId="6E9A6792" w14:textId="77777777" w:rsidR="00455759" w:rsidRDefault="00455759" w:rsidP="002B609C"/>
    <w:p w14:paraId="24549871" w14:textId="77777777" w:rsidR="00F94EB9" w:rsidRDefault="00F94EB9" w:rsidP="002B609C"/>
    <w:p w14:paraId="1CDF67AB" w14:textId="6D7BF05A" w:rsidR="002B609C" w:rsidRPr="00351AF2" w:rsidRDefault="00E34868" w:rsidP="002B609C">
      <w:pPr>
        <w:rPr>
          <w:b/>
          <w:bCs/>
          <w:u w:val="single"/>
        </w:rPr>
      </w:pPr>
      <w:r w:rsidRPr="00E34868">
        <w:rPr>
          <w:b/>
          <w:bCs/>
        </w:rPr>
        <w:lastRenderedPageBreak/>
        <w:t>7</w:t>
      </w:r>
      <w:r w:rsidR="002B609C" w:rsidRPr="00E34868">
        <w:rPr>
          <w:b/>
          <w:bCs/>
        </w:rPr>
        <w:t>.</w:t>
      </w:r>
      <w:r w:rsidR="002B609C">
        <w:t xml:space="preserve"> </w:t>
      </w:r>
      <w:r>
        <w:rPr>
          <w:b/>
          <w:bCs/>
          <w:u w:val="single"/>
        </w:rPr>
        <w:t>Collaboration porteu</w:t>
      </w:r>
      <w:r w:rsidR="00BB0267">
        <w:rPr>
          <w:b/>
          <w:bCs/>
          <w:u w:val="single"/>
        </w:rPr>
        <w:t>se</w:t>
      </w:r>
      <w:r>
        <w:rPr>
          <w:b/>
          <w:bCs/>
          <w:u w:val="single"/>
        </w:rPr>
        <w:t xml:space="preserve"> d’une image positive sur la maladie et la manière de surmonter les douleurs physiques et psychologiques.</w:t>
      </w:r>
    </w:p>
    <w:p w14:paraId="4198CAF6" w14:textId="77777777" w:rsidR="002B609C" w:rsidRDefault="002B609C" w:rsidP="002B609C"/>
    <w:p w14:paraId="678F7321" w14:textId="77777777" w:rsidR="00E75924" w:rsidRDefault="002B609C" w:rsidP="002B609C">
      <w:r>
        <w:t>Nous sommes convaincus que votre fondation partage notre vision d’un monde où chaque individu, quelle que soit sa condition, peut accéder à des solutions pour mieux vivre</w:t>
      </w:r>
      <w:r w:rsidR="00455759">
        <w:t xml:space="preserve"> la maladie et sa vie.</w:t>
      </w:r>
      <w:r>
        <w:t xml:space="preserve"> </w:t>
      </w:r>
    </w:p>
    <w:p w14:paraId="1DAF0FEB" w14:textId="50CD1AF1" w:rsidR="002B609C" w:rsidRDefault="002B609C" w:rsidP="002B609C">
      <w:r>
        <w:t xml:space="preserve">Ensemble, nous pouvons faire de </w:t>
      </w:r>
      <w:r w:rsidR="00455759">
        <w:t>« </w:t>
      </w:r>
      <w:r>
        <w:t>l’Académie d</w:t>
      </w:r>
      <w:r w:rsidR="00E75924">
        <w:t>u</w:t>
      </w:r>
      <w:r>
        <w:t xml:space="preserve"> Yoga Santé</w:t>
      </w:r>
      <w:r w:rsidR="00455759">
        <w:t> »</w:t>
      </w:r>
      <w:r>
        <w:t xml:space="preserve"> un lieu d’espoir, de transformation et de guérison.</w:t>
      </w:r>
    </w:p>
    <w:p w14:paraId="37DEE7B2" w14:textId="77777777" w:rsidR="002B609C" w:rsidRDefault="002B609C" w:rsidP="002B609C"/>
    <w:p w14:paraId="380523AB" w14:textId="7D6B7A7E" w:rsidR="002B609C" w:rsidRDefault="002B609C" w:rsidP="002B609C">
      <w:r>
        <w:t>Ensemble, donnons aux patients les outils pour mieux vivre, et aux professionnels les moyens de les accompagner.</w:t>
      </w:r>
    </w:p>
    <w:sectPr w:rsidR="002B6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95D50"/>
    <w:multiLevelType w:val="hybridMultilevel"/>
    <w:tmpl w:val="682E4DA2"/>
    <w:lvl w:ilvl="0" w:tplc="3C40AD42">
      <w:start w:val="1"/>
      <w:numFmt w:val="upperLetter"/>
      <w:lvlText w:val="%1."/>
      <w:lvlJc w:val="left"/>
      <w:pPr>
        <w:ind w:left="1420" w:hanging="720"/>
      </w:pPr>
      <w:rPr>
        <w:rFonts w:hint="default"/>
        <w:b w:val="0"/>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139758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9C"/>
    <w:rsid w:val="00185360"/>
    <w:rsid w:val="001E3705"/>
    <w:rsid w:val="00202221"/>
    <w:rsid w:val="002359BF"/>
    <w:rsid w:val="0025546F"/>
    <w:rsid w:val="0025787B"/>
    <w:rsid w:val="00266393"/>
    <w:rsid w:val="00283234"/>
    <w:rsid w:val="002B609C"/>
    <w:rsid w:val="003454F7"/>
    <w:rsid w:val="00351AF2"/>
    <w:rsid w:val="00371263"/>
    <w:rsid w:val="00455759"/>
    <w:rsid w:val="00483D6A"/>
    <w:rsid w:val="00511A95"/>
    <w:rsid w:val="00575D23"/>
    <w:rsid w:val="005D51F6"/>
    <w:rsid w:val="007818CD"/>
    <w:rsid w:val="008270A0"/>
    <w:rsid w:val="008D1DD8"/>
    <w:rsid w:val="00975599"/>
    <w:rsid w:val="00AD72D2"/>
    <w:rsid w:val="00BB0267"/>
    <w:rsid w:val="00E34868"/>
    <w:rsid w:val="00E75924"/>
    <w:rsid w:val="00F94EB9"/>
    <w:rsid w:val="00FC7616"/>
    <w:rsid w:val="067BB93C"/>
    <w:rsid w:val="282FF443"/>
    <w:rsid w:val="2D21E722"/>
    <w:rsid w:val="494BE2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50BD"/>
  <w15:chartTrackingRefBased/>
  <w15:docId w15:val="{6396460E-2FD4-E543-BEDC-56CE32E0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6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6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60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60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60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609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609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609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609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0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60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60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60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60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60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60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60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609C"/>
    <w:rPr>
      <w:rFonts w:eastAsiaTheme="majorEastAsia" w:cstheme="majorBidi"/>
      <w:color w:val="272727" w:themeColor="text1" w:themeTint="D8"/>
    </w:rPr>
  </w:style>
  <w:style w:type="paragraph" w:styleId="Titre">
    <w:name w:val="Title"/>
    <w:basedOn w:val="Normal"/>
    <w:next w:val="Normal"/>
    <w:link w:val="TitreCar"/>
    <w:uiPriority w:val="10"/>
    <w:qFormat/>
    <w:rsid w:val="002B609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60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609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60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609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B609C"/>
    <w:rPr>
      <w:i/>
      <w:iCs/>
      <w:color w:val="404040" w:themeColor="text1" w:themeTint="BF"/>
    </w:rPr>
  </w:style>
  <w:style w:type="paragraph" w:styleId="Paragraphedeliste">
    <w:name w:val="List Paragraph"/>
    <w:basedOn w:val="Normal"/>
    <w:uiPriority w:val="34"/>
    <w:qFormat/>
    <w:rsid w:val="002B609C"/>
    <w:pPr>
      <w:ind w:left="720"/>
      <w:contextualSpacing/>
    </w:pPr>
  </w:style>
  <w:style w:type="character" w:styleId="Accentuationintense">
    <w:name w:val="Intense Emphasis"/>
    <w:basedOn w:val="Policepardfaut"/>
    <w:uiPriority w:val="21"/>
    <w:qFormat/>
    <w:rsid w:val="002B609C"/>
    <w:rPr>
      <w:i/>
      <w:iCs/>
      <w:color w:val="0F4761" w:themeColor="accent1" w:themeShade="BF"/>
    </w:rPr>
  </w:style>
  <w:style w:type="paragraph" w:styleId="Citationintense">
    <w:name w:val="Intense Quote"/>
    <w:basedOn w:val="Normal"/>
    <w:next w:val="Normal"/>
    <w:link w:val="CitationintenseCar"/>
    <w:uiPriority w:val="30"/>
    <w:qFormat/>
    <w:rsid w:val="002B6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609C"/>
    <w:rPr>
      <w:i/>
      <w:iCs/>
      <w:color w:val="0F4761" w:themeColor="accent1" w:themeShade="BF"/>
    </w:rPr>
  </w:style>
  <w:style w:type="character" w:styleId="Rfrenceintense">
    <w:name w:val="Intense Reference"/>
    <w:basedOn w:val="Policepardfaut"/>
    <w:uiPriority w:val="32"/>
    <w:qFormat/>
    <w:rsid w:val="002B6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4265</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Margall</dc:creator>
  <cp:keywords/>
  <dc:description/>
  <cp:lastModifiedBy>Stéphane Margall</cp:lastModifiedBy>
  <cp:revision>13</cp:revision>
  <cp:lastPrinted>2025-04-24T12:28:00Z</cp:lastPrinted>
  <dcterms:created xsi:type="dcterms:W3CDTF">2025-01-27T16:40:00Z</dcterms:created>
  <dcterms:modified xsi:type="dcterms:W3CDTF">2026-05-15T08:38:00Z</dcterms:modified>
</cp:coreProperties>
</file>